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2CEBAB25" w:rsidR="00CB4AED" w:rsidRDefault="00733A0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162D">
        <w:rPr>
          <w:rFonts w:ascii="Arial" w:hAnsi="Arial" w:cs="Arial"/>
          <w:sz w:val="20"/>
          <w:szCs w:val="20"/>
        </w:rPr>
        <w:t>M81.0  Osteoporosis</w:t>
      </w:r>
      <w:proofErr w:type="gramEnd"/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4ACCAC0C" w:rsidR="00C04580" w:rsidRPr="00C46CD9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81037">
        <w:rPr>
          <w:rFonts w:ascii="Arial" w:hAnsi="Arial" w:cs="Arial"/>
          <w:sz w:val="20"/>
          <w:szCs w:val="20"/>
        </w:rPr>
        <w:t>Zoledronic Acid (</w:t>
      </w:r>
      <w:proofErr w:type="spellStart"/>
      <w:r w:rsidR="00B81037">
        <w:rPr>
          <w:rFonts w:ascii="Arial" w:hAnsi="Arial" w:cs="Arial"/>
          <w:sz w:val="20"/>
          <w:szCs w:val="20"/>
        </w:rPr>
        <w:t>Reclast</w:t>
      </w:r>
      <w:proofErr w:type="spellEnd"/>
      <w:r w:rsidR="00B81037">
        <w:rPr>
          <w:rFonts w:ascii="Arial" w:hAnsi="Arial" w:cs="Arial"/>
          <w:sz w:val="20"/>
          <w:szCs w:val="20"/>
        </w:rPr>
        <w:t xml:space="preserve">) 5mg/100mL IV </w:t>
      </w:r>
      <w:r w:rsidR="001650D7">
        <w:rPr>
          <w:rFonts w:ascii="Arial" w:hAnsi="Arial" w:cs="Arial"/>
          <w:sz w:val="20"/>
          <w:szCs w:val="20"/>
        </w:rPr>
        <w:t>over 30 minutes</w:t>
      </w:r>
    </w:p>
    <w:p w14:paraId="0A1D8C11" w14:textId="1EB47FBE" w:rsidR="00C46CD9" w:rsidRPr="00532C44" w:rsidRDefault="00C46CD9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Frequency:_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B99C1C5" w14:textId="77777777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>_________________________________ Dose: ___________ Rate: 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</w:t>
      </w:r>
      <w:proofErr w:type="gramStart"/>
      <w:r>
        <w:rPr>
          <w:rFonts w:ascii="Arial" w:hAnsi="Arial" w:cs="Arial"/>
          <w:sz w:val="20"/>
          <w:szCs w:val="20"/>
        </w:rPr>
        <w:t>Duration:_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Completion </w:t>
      </w:r>
      <w:proofErr w:type="gramStart"/>
      <w:r>
        <w:rPr>
          <w:rFonts w:ascii="Arial" w:hAnsi="Arial" w:cs="Arial"/>
          <w:sz w:val="20"/>
          <w:szCs w:val="20"/>
        </w:rPr>
        <w:t>Date:_</w:t>
      </w:r>
      <w:proofErr w:type="gramEnd"/>
      <w:r>
        <w:rPr>
          <w:rFonts w:ascii="Arial" w:hAnsi="Arial" w:cs="Arial"/>
          <w:sz w:val="20"/>
          <w:szCs w:val="20"/>
        </w:rPr>
        <w:t>________________________</w:t>
      </w:r>
    </w:p>
    <w:p w14:paraId="13EEB2C1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place-Insertion Date: ________________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096634" w:rsidRPr="00096634" w14:paraId="29D43BA2" w14:textId="77777777" w:rsidTr="00570D0C">
        <w:tc>
          <w:tcPr>
            <w:tcW w:w="2671" w:type="dxa"/>
            <w:shd w:val="clear" w:color="auto" w:fill="B4C6E7" w:themeFill="accent1" w:themeFillTint="66"/>
          </w:tcPr>
          <w:p w14:paraId="2F44194A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628AEAE5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06624A2E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03C48B46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261FB7A0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096634" w:rsidRPr="00096634" w14:paraId="1120C685" w14:textId="77777777" w:rsidTr="00570D0C">
        <w:tc>
          <w:tcPr>
            <w:tcW w:w="2671" w:type="dxa"/>
            <w:shd w:val="clear" w:color="auto" w:fill="D9E2F3" w:themeFill="accent1" w:themeFillTint="33"/>
          </w:tcPr>
          <w:p w14:paraId="4E008CC5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06253005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5BAFEA1C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shd w:val="clear" w:color="auto" w:fill="D9E2F3" w:themeFill="accent1" w:themeFillTint="33"/>
          </w:tcPr>
          <w:p w14:paraId="06B51A27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6CB905CF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096634" w:rsidRPr="00096634" w14:paraId="58F5CA77" w14:textId="77777777" w:rsidTr="00570D0C">
        <w:tc>
          <w:tcPr>
            <w:tcW w:w="2671" w:type="dxa"/>
            <w:shd w:val="clear" w:color="auto" w:fill="B4C6E7" w:themeFill="accent1" w:themeFillTint="66"/>
          </w:tcPr>
          <w:p w14:paraId="316C9A95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2E731DCC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114AE285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00E0BFC4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49298590" w14:textId="77777777" w:rsidR="00096634" w:rsidRPr="00096634" w:rsidRDefault="00096634" w:rsidP="00096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34" w:rsidRPr="00096634" w14:paraId="48C0B710" w14:textId="77777777" w:rsidTr="00570D0C">
        <w:tc>
          <w:tcPr>
            <w:tcW w:w="267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6524C6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40AF34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8E0740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2B90648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32BE71" w14:textId="77777777" w:rsidR="00096634" w:rsidRPr="00096634" w:rsidRDefault="00096634" w:rsidP="00096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34" w:rsidRPr="00096634" w14:paraId="2299C8A9" w14:textId="77777777" w:rsidTr="00570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43BBBA1" w14:textId="77777777" w:rsidR="00096634" w:rsidRPr="00096634" w:rsidRDefault="00096634" w:rsidP="00096634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96634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10AE7B20" w14:textId="361F0F7F" w:rsidR="004D22EC" w:rsidRPr="00477A67" w:rsidRDefault="004D22EC" w:rsidP="00096634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7DDD4FA8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6023FB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75EC53CE" w14:textId="48CBA7FC" w:rsidR="0079341D" w:rsidRPr="00377BD2" w:rsidRDefault="0079341D" w:rsidP="00377BD2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377BD2">
        <w:rPr>
          <w:rFonts w:ascii="Arial" w:hAnsi="Arial" w:cs="Arial"/>
          <w:sz w:val="20"/>
          <w:szCs w:val="20"/>
        </w:rPr>
        <w:t>Dental exam and preventative dentistry for patients at risk for osteonecrosis of the jaw</w:t>
      </w:r>
    </w:p>
    <w:p w14:paraId="383BF885" w14:textId="36B7063E" w:rsidR="0095353D" w:rsidRPr="00377BD2" w:rsidRDefault="0095353D" w:rsidP="00377BD2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377BD2">
        <w:rPr>
          <w:rFonts w:ascii="Arial" w:hAnsi="Arial" w:cs="Arial"/>
          <w:sz w:val="20"/>
          <w:szCs w:val="20"/>
        </w:rPr>
        <w:t>For treatment of Osteoporosis, serial bone mineral density (BMD) should be evaluated at baseline</w:t>
      </w:r>
      <w:r w:rsidR="00DA6B48" w:rsidRPr="00377BD2">
        <w:rPr>
          <w:rFonts w:ascii="Arial" w:hAnsi="Arial" w:cs="Arial"/>
          <w:sz w:val="20"/>
          <w:szCs w:val="20"/>
        </w:rPr>
        <w:t xml:space="preserve"> and every 1-3 years on treatment. </w:t>
      </w:r>
    </w:p>
    <w:p w14:paraId="065803F2" w14:textId="3588EE03" w:rsidR="0079341D" w:rsidRPr="00377BD2" w:rsidRDefault="0079341D" w:rsidP="00377BD2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377BD2">
        <w:rPr>
          <w:rFonts w:ascii="Arial" w:hAnsi="Arial" w:cs="Arial"/>
          <w:sz w:val="20"/>
          <w:szCs w:val="20"/>
        </w:rPr>
        <w:t>Serum Creatinine and Creatinine clearan</w:t>
      </w:r>
      <w:r w:rsidR="00542A58" w:rsidRPr="00377BD2">
        <w:rPr>
          <w:rFonts w:ascii="Arial" w:hAnsi="Arial" w:cs="Arial"/>
          <w:sz w:val="20"/>
          <w:szCs w:val="20"/>
        </w:rPr>
        <w:t>ce</w:t>
      </w:r>
    </w:p>
    <w:p w14:paraId="6221CF66" w14:textId="2F0F5C58" w:rsidR="004D22EC" w:rsidRPr="00377BD2" w:rsidRDefault="0079341D" w:rsidP="00377BD2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377BD2">
        <w:rPr>
          <w:rFonts w:ascii="Arial" w:hAnsi="Arial" w:cs="Arial"/>
          <w:sz w:val="20"/>
          <w:szCs w:val="20"/>
        </w:rPr>
        <w:t xml:space="preserve">Serum Calcium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3C275AD2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8A4AA3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377BD2">
      <w:pPr>
        <w:pStyle w:val="ListParagraph"/>
        <w:rPr>
          <w:rFonts w:ascii="Arial" w:hAnsi="Arial" w:cs="Arial"/>
          <w:sz w:val="20"/>
          <w:szCs w:val="20"/>
        </w:rPr>
      </w:pPr>
    </w:p>
    <w:p w14:paraId="29036D31" w14:textId="77777777" w:rsidR="0098309B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685A4E49" w14:textId="4DFC05BF" w:rsidR="00542A58" w:rsidRPr="007C2810" w:rsidRDefault="00542A58" w:rsidP="00542A58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Calcium   </w:t>
      </w:r>
      <w:proofErr w:type="gramStart"/>
      <w:r>
        <w:rPr>
          <w:rFonts w:ascii="Arial" w:hAnsi="Arial" w:cs="Arial"/>
          <w:sz w:val="20"/>
          <w:szCs w:val="20"/>
        </w:rPr>
        <w:t>Interval:_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3E291869" w14:textId="463CAE6A" w:rsidR="007C2810" w:rsidRPr="00542A58" w:rsidRDefault="007C2810" w:rsidP="00542A58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Creatinine and Creatinine Clearance </w:t>
      </w:r>
      <w:r w:rsidR="00C13638">
        <w:rPr>
          <w:rFonts w:ascii="Arial" w:hAnsi="Arial" w:cs="Arial"/>
          <w:sz w:val="20"/>
          <w:szCs w:val="20"/>
        </w:rPr>
        <w:t>prior to each dose</w:t>
      </w:r>
    </w:p>
    <w:p w14:paraId="26FD1AB1" w14:textId="6BA29C1E" w:rsidR="00EF1DD1" w:rsidRPr="007746C5" w:rsidRDefault="0098309B" w:rsidP="007746C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7F231955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1C55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4C65BA0A" w14:textId="2DF89566" w:rsidR="004D01F7" w:rsidRPr="007746C5" w:rsidRDefault="006C4BA4" w:rsidP="007746C5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E08EF" w14:textId="77777777" w:rsidR="00C3526F" w:rsidRDefault="00C3526F" w:rsidP="005E4AE1">
      <w:pPr>
        <w:spacing w:after="0" w:line="240" w:lineRule="auto"/>
      </w:pPr>
      <w:r>
        <w:separator/>
      </w:r>
    </w:p>
  </w:endnote>
  <w:endnote w:type="continuationSeparator" w:id="0">
    <w:p w14:paraId="51238A4F" w14:textId="77777777" w:rsidR="00C3526F" w:rsidRDefault="00C3526F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E2F5" w14:textId="77777777" w:rsidR="00C3526F" w:rsidRDefault="00C3526F" w:rsidP="005E4AE1">
      <w:pPr>
        <w:spacing w:after="0" w:line="240" w:lineRule="auto"/>
      </w:pPr>
      <w:r>
        <w:separator/>
      </w:r>
    </w:p>
  </w:footnote>
  <w:footnote w:type="continuationSeparator" w:id="0">
    <w:p w14:paraId="60F7A365" w14:textId="77777777" w:rsidR="00C3526F" w:rsidRDefault="00C3526F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0C93E522" w:rsidR="005E4AE1" w:rsidRPr="00CB6375" w:rsidRDefault="00922930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ZOLEDRONIC ACID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RECLAST</w:t>
    </w:r>
    <w:r w:rsidR="00C01BB9" w:rsidRPr="00CB6375">
      <w:rPr>
        <w:b/>
        <w:bCs/>
        <w:sz w:val="28"/>
        <w:szCs w:val="28"/>
      </w:rPr>
      <w:t xml:space="preserve">) </w:t>
    </w:r>
    <w:r w:rsidR="009B3294">
      <w:rPr>
        <w:b/>
        <w:bCs/>
        <w:sz w:val="28"/>
        <w:szCs w:val="28"/>
      </w:rPr>
      <w:t>J3489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1BB7"/>
    <w:multiLevelType w:val="hybridMultilevel"/>
    <w:tmpl w:val="7FDED3B4"/>
    <w:lvl w:ilvl="0" w:tplc="F468F48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93A25"/>
    <w:multiLevelType w:val="hybridMultilevel"/>
    <w:tmpl w:val="AFEA160A"/>
    <w:lvl w:ilvl="0" w:tplc="3ABCC3BE">
      <w:start w:val="1"/>
      <w:numFmt w:val="bullet"/>
      <w:lvlText w:val="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B53005D"/>
    <w:multiLevelType w:val="hybridMultilevel"/>
    <w:tmpl w:val="30CC689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32"/>
  </w:num>
  <w:num w:numId="4" w16cid:durableId="1329793456">
    <w:abstractNumId w:val="30"/>
  </w:num>
  <w:num w:numId="5" w16cid:durableId="1180124292">
    <w:abstractNumId w:val="19"/>
  </w:num>
  <w:num w:numId="6" w16cid:durableId="1298876443">
    <w:abstractNumId w:val="18"/>
  </w:num>
  <w:num w:numId="7" w16cid:durableId="209341815">
    <w:abstractNumId w:val="14"/>
  </w:num>
  <w:num w:numId="8" w16cid:durableId="1945385425">
    <w:abstractNumId w:val="3"/>
  </w:num>
  <w:num w:numId="9" w16cid:durableId="1363244295">
    <w:abstractNumId w:val="22"/>
  </w:num>
  <w:num w:numId="10" w16cid:durableId="351960600">
    <w:abstractNumId w:val="13"/>
  </w:num>
  <w:num w:numId="11" w16cid:durableId="18357939">
    <w:abstractNumId w:val="33"/>
  </w:num>
  <w:num w:numId="12" w16cid:durableId="1986474136">
    <w:abstractNumId w:val="11"/>
  </w:num>
  <w:num w:numId="13" w16cid:durableId="885605981">
    <w:abstractNumId w:val="12"/>
  </w:num>
  <w:num w:numId="14" w16cid:durableId="799036229">
    <w:abstractNumId w:val="9"/>
  </w:num>
  <w:num w:numId="15" w16cid:durableId="2092071590">
    <w:abstractNumId w:val="23"/>
  </w:num>
  <w:num w:numId="16" w16cid:durableId="227882962">
    <w:abstractNumId w:val="26"/>
  </w:num>
  <w:num w:numId="17" w16cid:durableId="1909151780">
    <w:abstractNumId w:val="24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31"/>
  </w:num>
  <w:num w:numId="21" w16cid:durableId="1115099857">
    <w:abstractNumId w:val="2"/>
  </w:num>
  <w:num w:numId="22" w16cid:durableId="232399605">
    <w:abstractNumId w:val="15"/>
  </w:num>
  <w:num w:numId="23" w16cid:durableId="956105462">
    <w:abstractNumId w:val="16"/>
  </w:num>
  <w:num w:numId="24" w16cid:durableId="1276255886">
    <w:abstractNumId w:val="28"/>
  </w:num>
  <w:num w:numId="25" w16cid:durableId="2086106860">
    <w:abstractNumId w:val="1"/>
  </w:num>
  <w:num w:numId="26" w16cid:durableId="506097640">
    <w:abstractNumId w:val="25"/>
  </w:num>
  <w:num w:numId="27" w16cid:durableId="264927522">
    <w:abstractNumId w:val="27"/>
  </w:num>
  <w:num w:numId="28" w16cid:durableId="1014459222">
    <w:abstractNumId w:val="5"/>
  </w:num>
  <w:num w:numId="29" w16cid:durableId="751006018">
    <w:abstractNumId w:val="17"/>
  </w:num>
  <w:num w:numId="30" w16cid:durableId="947354105">
    <w:abstractNumId w:val="6"/>
  </w:num>
  <w:num w:numId="31" w16cid:durableId="960960286">
    <w:abstractNumId w:val="0"/>
  </w:num>
  <w:num w:numId="32" w16cid:durableId="483012475">
    <w:abstractNumId w:val="10"/>
  </w:num>
  <w:num w:numId="33" w16cid:durableId="2085880223">
    <w:abstractNumId w:val="29"/>
  </w:num>
  <w:num w:numId="34" w16cid:durableId="2053649125">
    <w:abstractNumId w:val="20"/>
  </w:num>
  <w:num w:numId="35" w16cid:durableId="12447287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55D8A"/>
    <w:rsid w:val="00096634"/>
    <w:rsid w:val="000A203C"/>
    <w:rsid w:val="000B0639"/>
    <w:rsid w:val="000C414B"/>
    <w:rsid w:val="000D76F1"/>
    <w:rsid w:val="000F5C78"/>
    <w:rsid w:val="001005AE"/>
    <w:rsid w:val="00103206"/>
    <w:rsid w:val="00114570"/>
    <w:rsid w:val="00123BF4"/>
    <w:rsid w:val="001311C7"/>
    <w:rsid w:val="00144959"/>
    <w:rsid w:val="001518D0"/>
    <w:rsid w:val="00154AA1"/>
    <w:rsid w:val="00155475"/>
    <w:rsid w:val="001650D7"/>
    <w:rsid w:val="00184A76"/>
    <w:rsid w:val="0019582B"/>
    <w:rsid w:val="001B32F0"/>
    <w:rsid w:val="001C114C"/>
    <w:rsid w:val="001C1F10"/>
    <w:rsid w:val="001C55E8"/>
    <w:rsid w:val="001D6ECC"/>
    <w:rsid w:val="001E1A4E"/>
    <w:rsid w:val="001F567D"/>
    <w:rsid w:val="00202AAC"/>
    <w:rsid w:val="00217B89"/>
    <w:rsid w:val="00226C4F"/>
    <w:rsid w:val="00227268"/>
    <w:rsid w:val="00245371"/>
    <w:rsid w:val="00254C9B"/>
    <w:rsid w:val="00265296"/>
    <w:rsid w:val="0027063F"/>
    <w:rsid w:val="002735B7"/>
    <w:rsid w:val="002953FD"/>
    <w:rsid w:val="002A2138"/>
    <w:rsid w:val="002C0ABA"/>
    <w:rsid w:val="002E76ED"/>
    <w:rsid w:val="002F3742"/>
    <w:rsid w:val="00304C3B"/>
    <w:rsid w:val="00307F04"/>
    <w:rsid w:val="00347AE1"/>
    <w:rsid w:val="003557DB"/>
    <w:rsid w:val="00355F49"/>
    <w:rsid w:val="00377BD2"/>
    <w:rsid w:val="0039177B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6546D"/>
    <w:rsid w:val="00485D42"/>
    <w:rsid w:val="004D01F7"/>
    <w:rsid w:val="004D22EC"/>
    <w:rsid w:val="004E6B10"/>
    <w:rsid w:val="004F5294"/>
    <w:rsid w:val="004F6389"/>
    <w:rsid w:val="004F6655"/>
    <w:rsid w:val="00501A83"/>
    <w:rsid w:val="00532C44"/>
    <w:rsid w:val="00542A58"/>
    <w:rsid w:val="00555BF9"/>
    <w:rsid w:val="00575029"/>
    <w:rsid w:val="0057644D"/>
    <w:rsid w:val="00591BF3"/>
    <w:rsid w:val="005C11A2"/>
    <w:rsid w:val="005E23F3"/>
    <w:rsid w:val="005E4AE1"/>
    <w:rsid w:val="005E5038"/>
    <w:rsid w:val="00600144"/>
    <w:rsid w:val="00601307"/>
    <w:rsid w:val="006023FB"/>
    <w:rsid w:val="006040B0"/>
    <w:rsid w:val="00604CD9"/>
    <w:rsid w:val="00613394"/>
    <w:rsid w:val="00620644"/>
    <w:rsid w:val="006401AE"/>
    <w:rsid w:val="00644F51"/>
    <w:rsid w:val="0065272F"/>
    <w:rsid w:val="00655AD9"/>
    <w:rsid w:val="00666B3C"/>
    <w:rsid w:val="00680CA9"/>
    <w:rsid w:val="00685DDB"/>
    <w:rsid w:val="006A1414"/>
    <w:rsid w:val="006C4BA4"/>
    <w:rsid w:val="006D6115"/>
    <w:rsid w:val="006D6D2B"/>
    <w:rsid w:val="006E3DA3"/>
    <w:rsid w:val="007202B0"/>
    <w:rsid w:val="007217F6"/>
    <w:rsid w:val="007307B3"/>
    <w:rsid w:val="00733A0E"/>
    <w:rsid w:val="00736067"/>
    <w:rsid w:val="00753C4B"/>
    <w:rsid w:val="0076197B"/>
    <w:rsid w:val="007746C5"/>
    <w:rsid w:val="00783A15"/>
    <w:rsid w:val="007868B2"/>
    <w:rsid w:val="0079341D"/>
    <w:rsid w:val="00793C05"/>
    <w:rsid w:val="007C2810"/>
    <w:rsid w:val="007E2E06"/>
    <w:rsid w:val="007E33C3"/>
    <w:rsid w:val="0081632E"/>
    <w:rsid w:val="008409FA"/>
    <w:rsid w:val="00842D91"/>
    <w:rsid w:val="008524B6"/>
    <w:rsid w:val="00860B2B"/>
    <w:rsid w:val="0087689F"/>
    <w:rsid w:val="008A4AA3"/>
    <w:rsid w:val="008A5BE9"/>
    <w:rsid w:val="008A7CDC"/>
    <w:rsid w:val="008E7A82"/>
    <w:rsid w:val="008F1669"/>
    <w:rsid w:val="0090614E"/>
    <w:rsid w:val="00922930"/>
    <w:rsid w:val="0092668D"/>
    <w:rsid w:val="0093056F"/>
    <w:rsid w:val="00952C4F"/>
    <w:rsid w:val="0095353D"/>
    <w:rsid w:val="00962FCF"/>
    <w:rsid w:val="0098309B"/>
    <w:rsid w:val="00983883"/>
    <w:rsid w:val="009A02EE"/>
    <w:rsid w:val="009B108B"/>
    <w:rsid w:val="009B3294"/>
    <w:rsid w:val="009E04A7"/>
    <w:rsid w:val="009E46D1"/>
    <w:rsid w:val="009F2D48"/>
    <w:rsid w:val="009F4D02"/>
    <w:rsid w:val="00A06AD6"/>
    <w:rsid w:val="00A10ECB"/>
    <w:rsid w:val="00A226C7"/>
    <w:rsid w:val="00A402F1"/>
    <w:rsid w:val="00A47E86"/>
    <w:rsid w:val="00A51196"/>
    <w:rsid w:val="00A607C7"/>
    <w:rsid w:val="00A66B7C"/>
    <w:rsid w:val="00A8034E"/>
    <w:rsid w:val="00A85DEC"/>
    <w:rsid w:val="00AA6DCB"/>
    <w:rsid w:val="00AA779D"/>
    <w:rsid w:val="00AA78FC"/>
    <w:rsid w:val="00AC789D"/>
    <w:rsid w:val="00AD0AE4"/>
    <w:rsid w:val="00AD7003"/>
    <w:rsid w:val="00AE1692"/>
    <w:rsid w:val="00AE4383"/>
    <w:rsid w:val="00AF6F4D"/>
    <w:rsid w:val="00B155DC"/>
    <w:rsid w:val="00B45D3A"/>
    <w:rsid w:val="00B46577"/>
    <w:rsid w:val="00B6062F"/>
    <w:rsid w:val="00B77120"/>
    <w:rsid w:val="00B81037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3638"/>
    <w:rsid w:val="00C16B06"/>
    <w:rsid w:val="00C25CE5"/>
    <w:rsid w:val="00C3526F"/>
    <w:rsid w:val="00C36D69"/>
    <w:rsid w:val="00C46CD9"/>
    <w:rsid w:val="00C57A13"/>
    <w:rsid w:val="00CB4AED"/>
    <w:rsid w:val="00CB6375"/>
    <w:rsid w:val="00CF7224"/>
    <w:rsid w:val="00D04638"/>
    <w:rsid w:val="00D17179"/>
    <w:rsid w:val="00D7499F"/>
    <w:rsid w:val="00D8375E"/>
    <w:rsid w:val="00DA4AF7"/>
    <w:rsid w:val="00DA6B48"/>
    <w:rsid w:val="00DB2280"/>
    <w:rsid w:val="00DD2DE0"/>
    <w:rsid w:val="00E03500"/>
    <w:rsid w:val="00E106A4"/>
    <w:rsid w:val="00E143DD"/>
    <w:rsid w:val="00E25FC1"/>
    <w:rsid w:val="00E32D98"/>
    <w:rsid w:val="00E44E4C"/>
    <w:rsid w:val="00E758ED"/>
    <w:rsid w:val="00E92428"/>
    <w:rsid w:val="00EA7D6C"/>
    <w:rsid w:val="00EB0357"/>
    <w:rsid w:val="00EC53A5"/>
    <w:rsid w:val="00ED162D"/>
    <w:rsid w:val="00EF1DD1"/>
    <w:rsid w:val="00F00278"/>
    <w:rsid w:val="00F00E36"/>
    <w:rsid w:val="00F16F05"/>
    <w:rsid w:val="00F4154F"/>
    <w:rsid w:val="00F45BDF"/>
    <w:rsid w:val="00F6062B"/>
    <w:rsid w:val="00F700BA"/>
    <w:rsid w:val="00F751BF"/>
    <w:rsid w:val="00F91859"/>
    <w:rsid w:val="00F963ED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schemas.microsoft.com/office/2006/documentManagement/types"/>
    <ds:schemaRef ds:uri="http://purl.org/dc/terms/"/>
    <ds:schemaRef ds:uri="http://purl.org/dc/dcmitype/"/>
    <ds:schemaRef ds:uri="ca3fad48-1c3f-4b2f-9837-3d70f09028e3"/>
    <ds:schemaRef ds:uri="a6939a4a-072a-46c0-9593-00813687ac6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C12C0-2BDE-4163-B1E7-596E8F3D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2024-07-24T16:43:00Z</dcterms:created>
  <dcterms:modified xsi:type="dcterms:W3CDTF">2024-07-24T16:43:00Z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