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5055AB2D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A4B11">
        <w:rPr>
          <w:rFonts w:ascii="Arial" w:hAnsi="Arial" w:cs="Arial"/>
          <w:sz w:val="20"/>
          <w:szCs w:val="20"/>
        </w:rPr>
        <w:t>M32.</w:t>
      </w:r>
      <w:r w:rsidR="00ED34ED">
        <w:rPr>
          <w:rFonts w:ascii="Arial" w:hAnsi="Arial" w:cs="Arial"/>
          <w:sz w:val="20"/>
          <w:szCs w:val="20"/>
        </w:rPr>
        <w:t>____</w:t>
      </w:r>
      <w:r w:rsidR="006F1E78">
        <w:rPr>
          <w:rFonts w:ascii="Arial" w:hAnsi="Arial" w:cs="Arial"/>
          <w:sz w:val="20"/>
          <w:szCs w:val="20"/>
        </w:rPr>
        <w:t xml:space="preserve"> Systemic Lupus Erythematosus, organ or system involvement unspecified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1A7B86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5AAA07BC" w:rsidR="00C04580" w:rsidRPr="00D60581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228DC">
        <w:rPr>
          <w:rFonts w:ascii="Arial" w:hAnsi="Arial" w:cs="Arial"/>
          <w:sz w:val="20"/>
          <w:szCs w:val="20"/>
        </w:rPr>
        <w:t>Belimumab (Benlysta) 10 m</w:t>
      </w:r>
      <w:r w:rsidR="00B203F4">
        <w:rPr>
          <w:rFonts w:ascii="Arial" w:hAnsi="Arial" w:cs="Arial"/>
          <w:sz w:val="20"/>
          <w:szCs w:val="20"/>
        </w:rPr>
        <w:t>g/kg in 250 mL Sodium Chloride 0.9%, IV</w:t>
      </w:r>
      <w:r w:rsidR="008B173B">
        <w:rPr>
          <w:rFonts w:ascii="Arial" w:hAnsi="Arial" w:cs="Arial"/>
          <w:sz w:val="20"/>
          <w:szCs w:val="20"/>
        </w:rPr>
        <w:t xml:space="preserve"> to infuse over 1 hour</w:t>
      </w:r>
      <w:r w:rsidR="00874428" w:rsidRPr="00D60581">
        <w:rPr>
          <w:rFonts w:ascii="Arial" w:hAnsi="Arial" w:cs="Arial"/>
          <w:b/>
          <w:bCs/>
          <w:sz w:val="20"/>
          <w:szCs w:val="20"/>
        </w:rPr>
        <w:t>.  Not to be given IV push or bolus</w:t>
      </w:r>
      <w:r w:rsidR="00D60581" w:rsidRPr="00D60581">
        <w:rPr>
          <w:rFonts w:ascii="Arial" w:hAnsi="Arial" w:cs="Arial"/>
          <w:b/>
          <w:bCs/>
          <w:sz w:val="20"/>
          <w:szCs w:val="20"/>
        </w:rPr>
        <w:t>.</w:t>
      </w:r>
    </w:p>
    <w:p w14:paraId="7EDE2503" w14:textId="4292872C" w:rsidR="00D60581" w:rsidRPr="008B0C82" w:rsidRDefault="008B0C82" w:rsidP="008B0C82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</w:t>
      </w:r>
    </w:p>
    <w:p w14:paraId="02431F1A" w14:textId="58A8BADF" w:rsidR="008B0C82" w:rsidRPr="00AD160F" w:rsidRDefault="008B0C82" w:rsidP="003F0ADB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Induction: Weeks </w:t>
      </w:r>
      <w:r w:rsidR="00AD160F">
        <w:rPr>
          <w:rFonts w:ascii="Arial" w:hAnsi="Arial" w:cs="Arial"/>
          <w:sz w:val="20"/>
          <w:szCs w:val="20"/>
        </w:rPr>
        <w:t>0, 2, and 4 weeks, then every 4 weeks thereafter</w:t>
      </w:r>
    </w:p>
    <w:p w14:paraId="2F5C442B" w14:textId="2B4D0E32" w:rsidR="00AD160F" w:rsidRPr="00D60581" w:rsidRDefault="00AD160F" w:rsidP="003F0ADB">
      <w:pPr>
        <w:pStyle w:val="ListParagraph"/>
        <w:numPr>
          <w:ilvl w:val="1"/>
          <w:numId w:val="33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Every 4 weeks</w:t>
      </w:r>
    </w:p>
    <w:p w14:paraId="5B99C1C5" w14:textId="77777777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 Dose: ___________ Rate: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E29A6CF" w14:textId="77777777" w:rsidR="00A2220C" w:rsidRDefault="00A2220C" w:rsidP="00A2220C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3B56A1F5" w14:textId="5215AA9A" w:rsidR="0033767B" w:rsidRDefault="003F0ADB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patient for 30 minutes post-infusion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3C0FC8" w:rsidRPr="003C0FC8" w14:paraId="701B4AF8" w14:textId="77777777" w:rsidTr="00A62DCA">
        <w:tc>
          <w:tcPr>
            <w:tcW w:w="2671" w:type="dxa"/>
            <w:shd w:val="clear" w:color="auto" w:fill="B4C6E7" w:themeFill="accent1" w:themeFillTint="66"/>
          </w:tcPr>
          <w:p w14:paraId="2EA0AC62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Acetaminophen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6501FE52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500mg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18867E03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650mg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7A9CF3FB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1000mg 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7248DB8B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</w:t>
            </w:r>
          </w:p>
        </w:tc>
      </w:tr>
      <w:tr w:rsidR="003C0FC8" w:rsidRPr="003C0FC8" w14:paraId="75C79C07" w14:textId="77777777" w:rsidTr="00A62DCA">
        <w:tc>
          <w:tcPr>
            <w:tcW w:w="2671" w:type="dxa"/>
            <w:shd w:val="clear" w:color="auto" w:fill="D9E2F3" w:themeFill="accent1" w:themeFillTint="33"/>
          </w:tcPr>
          <w:p w14:paraId="62180673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Diphenhydramine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4EBC5B71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25mg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2B0CECF2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50mg</w:t>
            </w:r>
          </w:p>
        </w:tc>
        <w:tc>
          <w:tcPr>
            <w:tcW w:w="1872" w:type="dxa"/>
            <w:shd w:val="clear" w:color="auto" w:fill="D9E2F3" w:themeFill="accent1" w:themeFillTint="33"/>
          </w:tcPr>
          <w:p w14:paraId="29EAD329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PO  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30B39E2B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3C0FC8" w:rsidRPr="003C0FC8" w14:paraId="25A29099" w14:textId="77777777" w:rsidTr="00A62DCA">
        <w:tc>
          <w:tcPr>
            <w:tcW w:w="2671" w:type="dxa"/>
            <w:shd w:val="clear" w:color="auto" w:fill="B4C6E7" w:themeFill="accent1" w:themeFillTint="66"/>
          </w:tcPr>
          <w:p w14:paraId="05B9B288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Methylprednisolone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4002B3CB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42B848EA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125mg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32D20E81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3F832801" w14:textId="77777777" w:rsidR="003C0FC8" w:rsidRPr="003C0FC8" w:rsidRDefault="003C0FC8" w:rsidP="003C0FC8">
            <w:pPr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C0FC8" w:rsidRPr="003C0FC8" w14:paraId="7374A69F" w14:textId="77777777" w:rsidTr="00A62DCA">
        <w:tc>
          <w:tcPr>
            <w:tcW w:w="26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91F613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Famotidine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29A3575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20mg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019B54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B0A67B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EF82AC" w14:textId="77777777" w:rsidR="003C0FC8" w:rsidRPr="003C0FC8" w:rsidRDefault="003C0FC8" w:rsidP="003C0FC8">
            <w:pPr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C0FC8" w:rsidRPr="003C0FC8" w14:paraId="0AE6D67D" w14:textId="77777777" w:rsidTr="00A62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D290D0F" w14:textId="77777777" w:rsidR="003C0FC8" w:rsidRPr="003C0FC8" w:rsidRDefault="003C0FC8" w:rsidP="003C0FC8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3C0FC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Other:</w:t>
            </w:r>
          </w:p>
        </w:tc>
      </w:tr>
    </w:tbl>
    <w:p w14:paraId="10AE7B20" w14:textId="361F0F7F" w:rsidR="004D22EC" w:rsidRPr="00477A67" w:rsidRDefault="004D22EC" w:rsidP="003C0FC8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6D5767FC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1A7B86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5501B63F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1537">
        <w:rPr>
          <w:rFonts w:ascii="Arial" w:hAnsi="Arial" w:cs="Arial"/>
          <w:sz w:val="20"/>
          <w:szCs w:val="20"/>
        </w:rPr>
        <w:t>Positive autoantibody results (Anti-dsDNA, ANA, Anti-RNP, Anti-Smith)</w:t>
      </w:r>
      <w:r w:rsidR="00184C82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6E96562A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3741FD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26FD1AB1" w14:textId="335DC6DD" w:rsidR="00EF1DD1" w:rsidRPr="00E52C19" w:rsidRDefault="009F2D48" w:rsidP="00E52C19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38E4F9B2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E229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A2220C">
        <w:rPr>
          <w:b/>
          <w:bCs/>
          <w:sz w:val="20"/>
          <w:szCs w:val="20"/>
          <w:u w:val="single"/>
        </w:rPr>
        <w:t xml:space="preserve">please provide </w:t>
      </w:r>
      <w:r w:rsidR="000A203C" w:rsidRPr="00A2220C">
        <w:rPr>
          <w:b/>
          <w:bCs/>
          <w:sz w:val="20"/>
          <w:szCs w:val="20"/>
          <w:u w:val="single"/>
        </w:rPr>
        <w:t>preferred means for relaying results</w:t>
      </w:r>
      <w:r w:rsidR="008E7A82" w:rsidRPr="00A2220C">
        <w:rPr>
          <w:b/>
          <w:bCs/>
          <w:sz w:val="20"/>
          <w:szCs w:val="20"/>
          <w:u w:val="single"/>
        </w:rPr>
        <w:t xml:space="preserve"> and/o</w:t>
      </w:r>
      <w:r w:rsidR="00655AD9" w:rsidRPr="00A2220C">
        <w:rPr>
          <w:b/>
          <w:bCs/>
          <w:sz w:val="20"/>
          <w:szCs w:val="20"/>
          <w:u w:val="single"/>
        </w:rPr>
        <w:t xml:space="preserve">r </w:t>
      </w:r>
      <w:r w:rsidR="00E92428" w:rsidRPr="00A2220C">
        <w:rPr>
          <w:b/>
          <w:bCs/>
          <w:sz w:val="20"/>
          <w:szCs w:val="20"/>
          <w:u w:val="single"/>
        </w:rPr>
        <w:t>desired parameters</w:t>
      </w:r>
      <w:r w:rsidR="008E7A82" w:rsidRPr="00A2220C">
        <w:rPr>
          <w:b/>
          <w:bCs/>
          <w:sz w:val="20"/>
          <w:szCs w:val="20"/>
          <w:u w:val="single"/>
        </w:rPr>
        <w:t xml:space="preserve"> required </w:t>
      </w:r>
      <w:r w:rsidR="00655AD9" w:rsidRPr="00A2220C">
        <w:rPr>
          <w:b/>
          <w:bCs/>
          <w:sz w:val="20"/>
          <w:szCs w:val="20"/>
          <w:u w:val="single"/>
        </w:rPr>
        <w:t xml:space="preserve">to </w:t>
      </w:r>
      <w:r w:rsidR="00952C4F" w:rsidRPr="00A2220C">
        <w:rPr>
          <w:b/>
          <w:bCs/>
          <w:sz w:val="20"/>
          <w:szCs w:val="20"/>
          <w:u w:val="single"/>
        </w:rPr>
        <w:t xml:space="preserve">proceed and/or </w:t>
      </w:r>
      <w:r w:rsidR="00144959" w:rsidRPr="00A2220C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FA15F" w14:textId="77777777" w:rsidR="00F11F2F" w:rsidRDefault="00F11F2F" w:rsidP="005E4AE1">
      <w:pPr>
        <w:spacing w:after="0" w:line="240" w:lineRule="auto"/>
      </w:pPr>
      <w:r>
        <w:separator/>
      </w:r>
    </w:p>
  </w:endnote>
  <w:endnote w:type="continuationSeparator" w:id="0">
    <w:p w14:paraId="327FB7A5" w14:textId="77777777" w:rsidR="00F11F2F" w:rsidRDefault="00F11F2F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9F0E4" w14:textId="77777777" w:rsidR="00F11F2F" w:rsidRDefault="00F11F2F" w:rsidP="005E4AE1">
      <w:pPr>
        <w:spacing w:after="0" w:line="240" w:lineRule="auto"/>
      </w:pPr>
      <w:r>
        <w:separator/>
      </w:r>
    </w:p>
  </w:footnote>
  <w:footnote w:type="continuationSeparator" w:id="0">
    <w:p w14:paraId="5D63104E" w14:textId="77777777" w:rsidR="00F11F2F" w:rsidRDefault="00F11F2F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3B9E5652" w:rsidR="005E4AE1" w:rsidRPr="00CB6375" w:rsidRDefault="008A3875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BELIMUMAB</w:t>
    </w:r>
    <w:r w:rsidR="00733A0E">
      <w:rPr>
        <w:b/>
        <w:bCs/>
        <w:sz w:val="28"/>
        <w:szCs w:val="28"/>
      </w:rPr>
      <w:tab/>
    </w:r>
    <w:r w:rsidR="00C01BB9" w:rsidRPr="00CB6375">
      <w:rPr>
        <w:b/>
        <w:bCs/>
        <w:sz w:val="28"/>
        <w:szCs w:val="28"/>
      </w:rPr>
      <w:t xml:space="preserve"> (</w:t>
    </w:r>
    <w:r w:rsidR="00733A0E">
      <w:rPr>
        <w:b/>
        <w:bCs/>
        <w:sz w:val="28"/>
        <w:szCs w:val="28"/>
      </w:rPr>
      <w:t>B</w:t>
    </w:r>
    <w:r>
      <w:rPr>
        <w:b/>
        <w:bCs/>
        <w:sz w:val="28"/>
        <w:szCs w:val="28"/>
      </w:rPr>
      <w:t>ENLYSTA</w:t>
    </w:r>
    <w:r w:rsidR="00C01BB9" w:rsidRPr="00CB6375">
      <w:rPr>
        <w:b/>
        <w:bCs/>
        <w:sz w:val="28"/>
        <w:szCs w:val="28"/>
      </w:rPr>
      <w:t xml:space="preserve">) </w:t>
    </w:r>
    <w:r w:rsidR="00247E81">
      <w:rPr>
        <w:b/>
        <w:bCs/>
        <w:sz w:val="28"/>
        <w:szCs w:val="28"/>
      </w:rPr>
      <w:t>J0490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3F3C"/>
    <w:multiLevelType w:val="hybridMultilevel"/>
    <w:tmpl w:val="FF6C8D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E3AC6"/>
    <w:multiLevelType w:val="hybridMultilevel"/>
    <w:tmpl w:val="B1B02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31"/>
  </w:num>
  <w:num w:numId="4" w16cid:durableId="1329793456">
    <w:abstractNumId w:val="29"/>
  </w:num>
  <w:num w:numId="5" w16cid:durableId="1180124292">
    <w:abstractNumId w:val="20"/>
  </w:num>
  <w:num w:numId="6" w16cid:durableId="1298876443">
    <w:abstractNumId w:val="19"/>
  </w:num>
  <w:num w:numId="7" w16cid:durableId="209341815">
    <w:abstractNumId w:val="14"/>
  </w:num>
  <w:num w:numId="8" w16cid:durableId="1945385425">
    <w:abstractNumId w:val="3"/>
  </w:num>
  <w:num w:numId="9" w16cid:durableId="1363244295">
    <w:abstractNumId w:val="21"/>
  </w:num>
  <w:num w:numId="10" w16cid:durableId="351960600">
    <w:abstractNumId w:val="12"/>
  </w:num>
  <w:num w:numId="11" w16cid:durableId="18357939">
    <w:abstractNumId w:val="32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2"/>
  </w:num>
  <w:num w:numId="16" w16cid:durableId="227882962">
    <w:abstractNumId w:val="25"/>
  </w:num>
  <w:num w:numId="17" w16cid:durableId="1909151780">
    <w:abstractNumId w:val="23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30"/>
  </w:num>
  <w:num w:numId="21" w16cid:durableId="1115099857">
    <w:abstractNumId w:val="2"/>
  </w:num>
  <w:num w:numId="22" w16cid:durableId="232399605">
    <w:abstractNumId w:val="15"/>
  </w:num>
  <w:num w:numId="23" w16cid:durableId="956105462">
    <w:abstractNumId w:val="17"/>
  </w:num>
  <w:num w:numId="24" w16cid:durableId="1276255886">
    <w:abstractNumId w:val="27"/>
  </w:num>
  <w:num w:numId="25" w16cid:durableId="2086106860">
    <w:abstractNumId w:val="1"/>
  </w:num>
  <w:num w:numId="26" w16cid:durableId="506097640">
    <w:abstractNumId w:val="24"/>
  </w:num>
  <w:num w:numId="27" w16cid:durableId="264927522">
    <w:abstractNumId w:val="26"/>
  </w:num>
  <w:num w:numId="28" w16cid:durableId="1014459222">
    <w:abstractNumId w:val="5"/>
  </w:num>
  <w:num w:numId="29" w16cid:durableId="751006018">
    <w:abstractNumId w:val="18"/>
  </w:num>
  <w:num w:numId="30" w16cid:durableId="947354105">
    <w:abstractNumId w:val="6"/>
  </w:num>
  <w:num w:numId="31" w16cid:durableId="960960286">
    <w:abstractNumId w:val="0"/>
  </w:num>
  <w:num w:numId="32" w16cid:durableId="73817156">
    <w:abstractNumId w:val="16"/>
  </w:num>
  <w:num w:numId="33" w16cid:durableId="415709637">
    <w:abstractNumId w:val="13"/>
  </w:num>
  <w:num w:numId="34" w16cid:durableId="20858802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B0D1D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6331C"/>
    <w:rsid w:val="00184A76"/>
    <w:rsid w:val="00184C82"/>
    <w:rsid w:val="0019582B"/>
    <w:rsid w:val="001A7B86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45371"/>
    <w:rsid w:val="00247E81"/>
    <w:rsid w:val="00265296"/>
    <w:rsid w:val="0027063F"/>
    <w:rsid w:val="002735B7"/>
    <w:rsid w:val="002953FD"/>
    <w:rsid w:val="002A2138"/>
    <w:rsid w:val="002E1E7D"/>
    <w:rsid w:val="002E76ED"/>
    <w:rsid w:val="002F3742"/>
    <w:rsid w:val="00304C3B"/>
    <w:rsid w:val="0033767B"/>
    <w:rsid w:val="003409EA"/>
    <w:rsid w:val="00347AE1"/>
    <w:rsid w:val="003557DB"/>
    <w:rsid w:val="00355F49"/>
    <w:rsid w:val="00363558"/>
    <w:rsid w:val="003741FD"/>
    <w:rsid w:val="003C0FC8"/>
    <w:rsid w:val="003C559E"/>
    <w:rsid w:val="003E2984"/>
    <w:rsid w:val="003F0ADB"/>
    <w:rsid w:val="003F3865"/>
    <w:rsid w:val="00410570"/>
    <w:rsid w:val="0041127E"/>
    <w:rsid w:val="004138AB"/>
    <w:rsid w:val="00415009"/>
    <w:rsid w:val="004150CC"/>
    <w:rsid w:val="00417C7E"/>
    <w:rsid w:val="00427133"/>
    <w:rsid w:val="00444EEC"/>
    <w:rsid w:val="00485D42"/>
    <w:rsid w:val="004B7A2D"/>
    <w:rsid w:val="004D01F7"/>
    <w:rsid w:val="004D22EC"/>
    <w:rsid w:val="004D2B6F"/>
    <w:rsid w:val="004E6B10"/>
    <w:rsid w:val="004F5294"/>
    <w:rsid w:val="004F6389"/>
    <w:rsid w:val="004F6655"/>
    <w:rsid w:val="00532C44"/>
    <w:rsid w:val="005453C2"/>
    <w:rsid w:val="00547600"/>
    <w:rsid w:val="00555BF9"/>
    <w:rsid w:val="00575029"/>
    <w:rsid w:val="0057644D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711BE"/>
    <w:rsid w:val="00680CA9"/>
    <w:rsid w:val="006A6A18"/>
    <w:rsid w:val="006B7C68"/>
    <w:rsid w:val="006C4BA4"/>
    <w:rsid w:val="006D1D5C"/>
    <w:rsid w:val="006D6115"/>
    <w:rsid w:val="006D6D2B"/>
    <w:rsid w:val="006E3DA3"/>
    <w:rsid w:val="006F1E78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E2E06"/>
    <w:rsid w:val="007E33C3"/>
    <w:rsid w:val="0081632E"/>
    <w:rsid w:val="008524B6"/>
    <w:rsid w:val="00860B2B"/>
    <w:rsid w:val="00874428"/>
    <w:rsid w:val="0087689F"/>
    <w:rsid w:val="008A3875"/>
    <w:rsid w:val="008A5BE9"/>
    <w:rsid w:val="008A7CDC"/>
    <w:rsid w:val="008B0C82"/>
    <w:rsid w:val="008B173B"/>
    <w:rsid w:val="008E7A82"/>
    <w:rsid w:val="008F1669"/>
    <w:rsid w:val="0092668D"/>
    <w:rsid w:val="0093056F"/>
    <w:rsid w:val="00952C4F"/>
    <w:rsid w:val="00954B17"/>
    <w:rsid w:val="00962FCF"/>
    <w:rsid w:val="00974355"/>
    <w:rsid w:val="00981537"/>
    <w:rsid w:val="0098309B"/>
    <w:rsid w:val="00983883"/>
    <w:rsid w:val="009F2D48"/>
    <w:rsid w:val="009F4D02"/>
    <w:rsid w:val="00A06AD6"/>
    <w:rsid w:val="00A10ECB"/>
    <w:rsid w:val="00A2220C"/>
    <w:rsid w:val="00A226C7"/>
    <w:rsid w:val="00A402F1"/>
    <w:rsid w:val="00A47E86"/>
    <w:rsid w:val="00A51196"/>
    <w:rsid w:val="00A66B7C"/>
    <w:rsid w:val="00A8034E"/>
    <w:rsid w:val="00A85DEC"/>
    <w:rsid w:val="00AA6DCB"/>
    <w:rsid w:val="00AA78FC"/>
    <w:rsid w:val="00AC789D"/>
    <w:rsid w:val="00AD0AE4"/>
    <w:rsid w:val="00AD160F"/>
    <w:rsid w:val="00AD7003"/>
    <w:rsid w:val="00AE1692"/>
    <w:rsid w:val="00AE4383"/>
    <w:rsid w:val="00AF6F4D"/>
    <w:rsid w:val="00B155DC"/>
    <w:rsid w:val="00B203F4"/>
    <w:rsid w:val="00B45D3A"/>
    <w:rsid w:val="00B46577"/>
    <w:rsid w:val="00B6062F"/>
    <w:rsid w:val="00B77120"/>
    <w:rsid w:val="00B84A66"/>
    <w:rsid w:val="00BA3FB6"/>
    <w:rsid w:val="00BA4B11"/>
    <w:rsid w:val="00BA7DDC"/>
    <w:rsid w:val="00BF3105"/>
    <w:rsid w:val="00BF5DAE"/>
    <w:rsid w:val="00BF6CDD"/>
    <w:rsid w:val="00BF6D7E"/>
    <w:rsid w:val="00C01BB9"/>
    <w:rsid w:val="00C04580"/>
    <w:rsid w:val="00C25CE5"/>
    <w:rsid w:val="00C36D69"/>
    <w:rsid w:val="00C57A13"/>
    <w:rsid w:val="00CB4AED"/>
    <w:rsid w:val="00CB6375"/>
    <w:rsid w:val="00CC319C"/>
    <w:rsid w:val="00D04638"/>
    <w:rsid w:val="00D17179"/>
    <w:rsid w:val="00D228DC"/>
    <w:rsid w:val="00D2643A"/>
    <w:rsid w:val="00D35321"/>
    <w:rsid w:val="00D60581"/>
    <w:rsid w:val="00D67114"/>
    <w:rsid w:val="00D8375E"/>
    <w:rsid w:val="00DA4AF7"/>
    <w:rsid w:val="00DB2280"/>
    <w:rsid w:val="00DD2DE0"/>
    <w:rsid w:val="00E03500"/>
    <w:rsid w:val="00E106A4"/>
    <w:rsid w:val="00E143DD"/>
    <w:rsid w:val="00E22983"/>
    <w:rsid w:val="00E25FC1"/>
    <w:rsid w:val="00E32D98"/>
    <w:rsid w:val="00E44E4C"/>
    <w:rsid w:val="00E52C19"/>
    <w:rsid w:val="00E562EA"/>
    <w:rsid w:val="00E758ED"/>
    <w:rsid w:val="00E92428"/>
    <w:rsid w:val="00E969FC"/>
    <w:rsid w:val="00EA7D6C"/>
    <w:rsid w:val="00EB0357"/>
    <w:rsid w:val="00EC53A5"/>
    <w:rsid w:val="00ED34ED"/>
    <w:rsid w:val="00EF1DD1"/>
    <w:rsid w:val="00F00278"/>
    <w:rsid w:val="00F00E36"/>
    <w:rsid w:val="00F11F2F"/>
    <w:rsid w:val="00F16F05"/>
    <w:rsid w:val="00F4154F"/>
    <w:rsid w:val="00F45BDF"/>
    <w:rsid w:val="00F6062B"/>
    <w:rsid w:val="00F700BA"/>
    <w:rsid w:val="00F751BF"/>
    <w:rsid w:val="00F91859"/>
    <w:rsid w:val="00F963ED"/>
    <w:rsid w:val="00FA32A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  <w:style w:type="table" w:customStyle="1" w:styleId="TableGrid2">
    <w:name w:val="Table Grid2"/>
    <w:basedOn w:val="TableNormal"/>
    <w:next w:val="TableGrid"/>
    <w:uiPriority w:val="39"/>
    <w:rsid w:val="003C0F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1765-58DF-4ADC-8DDB-0DFE9908F30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a3fad48-1c3f-4b2f-9837-3d70f09028e3"/>
    <ds:schemaRef ds:uri="http://schemas.openxmlformats.org/package/2006/metadata/core-properties"/>
    <ds:schemaRef ds:uri="a6939a4a-072a-46c0-9593-00813687ac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B1C497-ABCB-435E-AD67-4FD1D867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2024-07-24T16:26:00Z</dcterms:created>
  <dcterms:modified xsi:type="dcterms:W3CDTF">2024-07-24T16:26:00Z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